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8872" w14:textId="762A0AFA" w:rsidR="007B5DC3" w:rsidRPr="004F79E4" w:rsidRDefault="007B5DC3" w:rsidP="008D11CB">
      <w:pPr>
        <w:ind w:left="10206"/>
        <w:rPr>
          <w:rFonts w:eastAsia="SimSun"/>
          <w:noProof/>
          <w:lang w:val="uk-UA"/>
        </w:rPr>
      </w:pPr>
      <w:r w:rsidRPr="004F79E4">
        <w:rPr>
          <w:rFonts w:eastAsia="SimSun"/>
          <w:noProof/>
          <w:lang w:val="uk-UA"/>
        </w:rPr>
        <w:t>Додаток</w:t>
      </w:r>
    </w:p>
    <w:p w14:paraId="6E0E3CE8" w14:textId="486B0D52" w:rsidR="007B5DC3" w:rsidRPr="004F79E4" w:rsidRDefault="007B5DC3" w:rsidP="008D11CB">
      <w:pPr>
        <w:ind w:left="10206"/>
        <w:jc w:val="both"/>
        <w:rPr>
          <w:color w:val="000000"/>
          <w:lang w:val="uk-UA"/>
        </w:rPr>
      </w:pPr>
      <w:r w:rsidRPr="004F79E4">
        <w:rPr>
          <w:lang w:val="uk-UA"/>
        </w:rPr>
        <w:t xml:space="preserve">до рішення </w:t>
      </w:r>
      <w:r>
        <w:rPr>
          <w:bCs/>
          <w:lang w:val="uk-UA"/>
        </w:rPr>
        <w:t xml:space="preserve">сімдесят шостої позачергової </w:t>
      </w:r>
      <w:r w:rsidRPr="004F79E4">
        <w:rPr>
          <w:lang w:val="uk-UA"/>
        </w:rPr>
        <w:t>сесії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Хорольської міської ради Лубенського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району Полтавської області восьмого скликання від</w:t>
      </w:r>
      <w:r>
        <w:rPr>
          <w:color w:val="000000"/>
          <w:lang w:val="uk-UA"/>
        </w:rPr>
        <w:t xml:space="preserve"> 03 грудня 2025 </w:t>
      </w:r>
      <w:r w:rsidRPr="004F79E4">
        <w:rPr>
          <w:color w:val="000000"/>
          <w:lang w:val="uk-UA"/>
        </w:rPr>
        <w:t>№</w:t>
      </w:r>
    </w:p>
    <w:p w14:paraId="48EA9DF5" w14:textId="77777777" w:rsidR="007B5DC3" w:rsidRDefault="007B5DC3" w:rsidP="008D11CB">
      <w:pPr>
        <w:ind w:left="10206"/>
        <w:jc w:val="both"/>
        <w:rPr>
          <w:bCs/>
          <w:lang w:val="uk-UA"/>
        </w:rPr>
      </w:pPr>
    </w:p>
    <w:p w14:paraId="3EEB9ABF" w14:textId="4DEAEF49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Додаток 2</w:t>
      </w:r>
    </w:p>
    <w:p w14:paraId="6F9C6C7F" w14:textId="77777777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 рішення шістдесят четвертої сесії Хорольської міської ради восьмого скликання від 20.12.2024 №3029</w:t>
      </w:r>
    </w:p>
    <w:p w14:paraId="5EFB3F8B" w14:textId="77777777" w:rsidR="007B5DC3" w:rsidRPr="00542EB6" w:rsidRDefault="007B5DC3" w:rsidP="007B5DC3">
      <w:pPr>
        <w:ind w:left="12049"/>
        <w:jc w:val="both"/>
        <w:rPr>
          <w:bCs/>
          <w:lang w:val="uk-UA"/>
        </w:rPr>
      </w:pPr>
    </w:p>
    <w:p w14:paraId="67C197A1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08E2D70E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 (беруть) участь у захисті </w:t>
      </w:r>
    </w:p>
    <w:p w14:paraId="0160E638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</w:t>
      </w:r>
      <w:r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>Полтавської області на 2025-2027 роки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410"/>
        <w:gridCol w:w="850"/>
        <w:gridCol w:w="1418"/>
        <w:gridCol w:w="1417"/>
        <w:gridCol w:w="1134"/>
        <w:gridCol w:w="35"/>
        <w:gridCol w:w="1099"/>
        <w:gridCol w:w="71"/>
        <w:gridCol w:w="1169"/>
        <w:gridCol w:w="36"/>
        <w:gridCol w:w="1134"/>
        <w:gridCol w:w="1417"/>
      </w:tblGrid>
      <w:tr w:rsidR="007B5DC3" w:rsidRPr="00542EB6" w14:paraId="3FF323A4" w14:textId="77777777" w:rsidTr="006B09BC">
        <w:trPr>
          <w:cantSplit/>
          <w:trHeight w:val="414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C934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C3AE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CA96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AB29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вико-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нання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17E0D" w14:textId="77777777" w:rsidR="007B5DC3" w:rsidRPr="00542EB6" w:rsidRDefault="007B5DC3" w:rsidP="006B09BC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DB1F5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F0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5985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7B5DC3" w:rsidRPr="00542EB6" w14:paraId="4477DB84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B2E1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3BD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77F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A0D3B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E7078C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94732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31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3953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2D815FA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FC5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724E01F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359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A52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344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92D49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F388FD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8B6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800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5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499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910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805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4901598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06E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7B5DC3" w:rsidRPr="00542EB6" w14:paraId="525116B5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4DF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7B5DC3" w:rsidRPr="00542EB6" w14:paraId="0EE5F32D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020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E1E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Російської Федерації проти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AA05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захворю-вання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одержані під час захисту незалежності,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затверджений рішенням шістдесят </w:t>
            </w:r>
            <w:r>
              <w:rPr>
                <w:bCs/>
                <w:sz w:val="20"/>
                <w:szCs w:val="20"/>
                <w:lang w:val="uk-UA"/>
              </w:rPr>
              <w:t>шостої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 w:rsidRPr="00785965">
              <w:rPr>
                <w:bCs/>
                <w:sz w:val="20"/>
                <w:szCs w:val="20"/>
                <w:lang w:val="uk-UA"/>
              </w:rPr>
              <w:t>10.02.2025 № 3107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5DC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8A1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434B20B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290F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4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>8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EAC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D02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B67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5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>8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8E5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4E88E4F7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3D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D551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0A533F79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D8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соціальний і правовий захист військовослужбовців та членів їх сімей»,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C33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F9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B8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BF69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</w:t>
            </w:r>
            <w:r>
              <w:rPr>
                <w:bCs/>
                <w:sz w:val="20"/>
                <w:szCs w:val="20"/>
                <w:lang w:val="en-US" w:eastAsia="en-US"/>
              </w:rPr>
              <w:t>4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FD67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596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7E5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3</w:t>
            </w:r>
            <w:r>
              <w:rPr>
                <w:bCs/>
                <w:sz w:val="20"/>
                <w:szCs w:val="20"/>
                <w:lang w:val="en-US" w:eastAsia="en-US"/>
              </w:rPr>
              <w:t>4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7E968BB8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AB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898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учасників бойових дій, постраждалих учасників Революції Гідності та осіб з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інвалідністю внаслідок 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52F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Порядок фінансування 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учасникам бойових дій, 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0172B3C9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8A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54B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E00" w14:textId="77777777" w:rsidR="007B5DC3" w:rsidRPr="00542EB6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3831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84 000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672D" w14:textId="77777777" w:rsidR="007B5DC3" w:rsidRPr="00B8219E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88 200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E5BD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92 608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6CF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264 808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E9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5453F22" w14:textId="77777777" w:rsidTr="006B09BC">
        <w:trPr>
          <w:trHeight w:val="5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0E4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FEAD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0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1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0"/>
            <w:bookmarkEnd w:id="1"/>
          </w:p>
          <w:p w14:paraId="74DD00B2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2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44B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9A5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1EECB32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C36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BB55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63DA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FF8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6BC3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90 000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C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205C44E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E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314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Російської Федерації проти України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6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 військовий обов’язок і військову службу», «Про соціальний і правовий захист військовослужбовців та членів їх сімей», «Про місцеве самоврядування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в Україні», Порядок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708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63A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681EF1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7A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81A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1 </w:t>
            </w:r>
            <w:r>
              <w:rPr>
                <w:bCs/>
                <w:sz w:val="20"/>
                <w:szCs w:val="20"/>
                <w:lang w:val="en-US" w:eastAsia="en-US"/>
              </w:rPr>
              <w:t>180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A81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012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800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95A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2 780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3DE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071B88DF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ACF1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73C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56A8F45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0BD8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2D9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F4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42E87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8024DC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3B6EE1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27C3334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0AE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47E1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300 000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364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6885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44F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700 000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D6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353D255B" w14:textId="77777777" w:rsidTr="006B09BC">
        <w:trPr>
          <w:trHeight w:val="417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931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>1.2. Надання соціальної підтримки</w:t>
            </w:r>
          </w:p>
        </w:tc>
      </w:tr>
      <w:tr w:rsidR="007B5DC3" w:rsidRPr="00542EB6" w14:paraId="041DD7E0" w14:textId="77777777" w:rsidTr="006B09BC">
        <w:trPr>
          <w:trHeight w:val="32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EBA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261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BBBE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2B1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B4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ADA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EF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31E3EF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C7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7B5DC3" w:rsidRPr="00542EB6" w14:paraId="41D643A7" w14:textId="77777777" w:rsidTr="006B09BC">
        <w:trPr>
          <w:trHeight w:val="4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6EE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C5E0" w14:textId="77777777" w:rsidR="007B5DC3" w:rsidRPr="00D93996" w:rsidRDefault="007B5DC3" w:rsidP="006B09BC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9399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України, які загинули (померли) внаслідок травми (поранення, контузії, каліцтва) або захворювання, одержаних під час участі у  виконанні бойових завдань по захисту України, її незалежності, суверенітету та територіальної цілісності 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E51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 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тридцять сьомої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позачергової сесії обласної ради восьмого скликання від 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639D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5ED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58D2520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63A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F5B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225 936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D3C8" w14:textId="77777777" w:rsidR="007B5DC3" w:rsidRPr="00D93996" w:rsidRDefault="007B5DC3" w:rsidP="006B09BC">
            <w:pPr>
              <w:ind w:left="-84" w:right="-134"/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120 750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DE1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126 787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42DA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sz w:val="20"/>
                <w:szCs w:val="20"/>
                <w:lang w:val="uk-UA"/>
              </w:rPr>
              <w:t>473 473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7B5DC3" w:rsidRPr="00542EB6" w14:paraId="74083114" w14:textId="77777777" w:rsidTr="006B09BC">
        <w:trPr>
          <w:trHeight w:val="37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2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1.3. Надання соціальних послуг </w:t>
            </w:r>
          </w:p>
        </w:tc>
      </w:tr>
      <w:tr w:rsidR="007B5DC3" w:rsidRPr="00A643AD" w14:paraId="2B2117E5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FBDB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DA2E6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надання соціальної адаптації та психологічної підтримки </w:t>
            </w:r>
            <w:r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EF2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F5A8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7EA44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1542FEC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46352DE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FACD3" w14:textId="77777777" w:rsidR="007B5DC3" w:rsidRPr="00542EB6" w:rsidRDefault="007B5DC3" w:rsidP="006B09BC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D8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88814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90E6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AE1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BC714" w14:textId="77777777" w:rsidR="007B5DC3" w:rsidRPr="00E378D5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E378D5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військово-службовців та їх родин під час</w:t>
            </w:r>
          </w:p>
        </w:tc>
      </w:tr>
      <w:tr w:rsidR="007B5DC3" w:rsidRPr="00472156" w14:paraId="583103E8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E669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168E5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1F71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статус ветеранів війни, гарантії їх соціального захисту», «Про соціальні послуги», постанова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084A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E7C32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257F6F78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24E41840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5D8317EE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0939E6A6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0D5211F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8429E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073FA" w14:textId="77777777" w:rsidR="007B5DC3" w:rsidRPr="00542EB6" w:rsidRDefault="007B5DC3" w:rsidP="006B09BC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E09B9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7D81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AF5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8744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Стабілізація 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психо</w:t>
            </w:r>
            <w:proofErr w:type="spellEnd"/>
            <w:r w:rsidRPr="00542EB6">
              <w:rPr>
                <w:bCs/>
                <w:sz w:val="20"/>
                <w:szCs w:val="20"/>
                <w:lang w:val="uk-UA" w:eastAsia="en-US"/>
              </w:rPr>
              <w:t>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7B5DC3" w:rsidRPr="00542EB6" w14:paraId="3A025B39" w14:textId="77777777" w:rsidTr="006B09BC">
        <w:trPr>
          <w:trHeight w:val="42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C5C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7B5DC3" w:rsidRPr="00542EB6" w14:paraId="28C8173C" w14:textId="77777777" w:rsidTr="006B09BC">
        <w:trPr>
          <w:trHeight w:val="38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78F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8A38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234169ED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6BF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8A8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8EE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19741C3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166A3E1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04B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02AC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4A70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8F3E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E38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7B5DC3" w:rsidRPr="00542EB6" w14:paraId="143C299C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FA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7B5DC3" w:rsidRPr="00542EB6" w14:paraId="3063ACA0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FF8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4D7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626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</w:t>
            </w:r>
          </w:p>
          <w:p w14:paraId="62E46A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831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79F00A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1DC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3C2E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09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C618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6B33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D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FD3BE0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532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2D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закладах загальної середньої освіти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7A2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освіту»,</w:t>
            </w:r>
          </w:p>
          <w:p w14:paraId="157B1C0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8F1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ED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F55A56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4445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D03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0DA6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655B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3BE9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A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3396079D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70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37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3A7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0A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1BC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A50F8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B16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4BB2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90D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F274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1307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A09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2E7C86A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E3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754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30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C6A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D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0195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3F4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93B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AFD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00F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448E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0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CEBBCA8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6EB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2A2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оздоровлення та відпочинку за послуги з оздоровлення та відпочинку дітей,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0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F55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234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790848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BA40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172D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B85D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CFA3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065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04A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військово-службовців</w:t>
            </w:r>
          </w:p>
        </w:tc>
      </w:tr>
      <w:tr w:rsidR="007B5DC3" w:rsidRPr="00542EB6" w14:paraId="27850F1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5D2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D4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EBFC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1A05FDBD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14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3FA3" w14:textId="77777777" w:rsidR="007B5DC3" w:rsidRDefault="007B5DC3" w:rsidP="006B09BC">
            <w:pPr>
              <w:rPr>
                <w:bCs/>
                <w:sz w:val="20"/>
                <w:szCs w:val="20"/>
                <w:lang w:val="uk-UA"/>
              </w:rPr>
            </w:pPr>
          </w:p>
          <w:p w14:paraId="6A6F25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4F5350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6EDE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F0E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6E8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71F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79BB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B779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631494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0318AD85" w14:textId="77777777" w:rsidTr="006B09B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943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BD1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можливості безкоштовного відвідування позашкільних закладів Хорольської міської ради дітьми,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27E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333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EB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D47A9F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7B78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90A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F2EA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E73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9AD2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377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E5399F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05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5D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до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загальнодошкільних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>, загальношкільних та загальноміських культурно-мистецьких, просвітницьких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82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E0D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9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11693C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C7C9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1DA4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228C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C5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A77D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2B1E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 xml:space="preserve">Психолого-педагогічна підтримка </w:t>
            </w: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сімей військово-службовців</w:t>
            </w:r>
          </w:p>
          <w:p w14:paraId="78090D6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F7321F" w14:paraId="01A621D7" w14:textId="77777777" w:rsidTr="006B09BC">
        <w:trPr>
          <w:trHeight w:val="25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23BF" w14:textId="77777777" w:rsidR="007B5DC3" w:rsidRPr="00DF30EA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3.9.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4C2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безкоштовного навчання дітей військовослужбовців та полеглих захисників </w:t>
            </w:r>
            <w:proofErr w:type="spellStart"/>
            <w:r w:rsidRPr="00DF30EA">
              <w:rPr>
                <w:bCs/>
                <w:sz w:val="20"/>
                <w:szCs w:val="20"/>
                <w:lang w:val="uk-UA" w:eastAsia="uk-UA"/>
              </w:rPr>
              <w:t>Хорольщини</w:t>
            </w:r>
            <w:proofErr w:type="spellEnd"/>
            <w:r w:rsidRPr="00DF30EA">
              <w:rPr>
                <w:bCs/>
                <w:sz w:val="20"/>
                <w:szCs w:val="20"/>
                <w:lang w:val="uk-UA" w:eastAsia="uk-UA"/>
              </w:rPr>
              <w:t xml:space="preserve"> у Хорольській мистецькій школі</w:t>
            </w:r>
          </w:p>
          <w:p w14:paraId="334D268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33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6D94" w14:textId="77777777" w:rsidR="007B5DC3" w:rsidRPr="00DF30EA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F30EA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67D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F30EA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7FAB864A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BD84" w14:textId="77777777" w:rsidR="007B5DC3" w:rsidRPr="00DF30EA" w:rsidRDefault="007B5DC3" w:rsidP="006B09BC">
            <w:pPr>
              <w:ind w:left="-227" w:right="-131"/>
              <w:jc w:val="center"/>
              <w:rPr>
                <w:bCs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5BE0" w14:textId="77777777" w:rsidR="007B5DC3" w:rsidRPr="00DF30EA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8201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4C375434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369388C2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B80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4. Медичні послуги </w:t>
            </w:r>
          </w:p>
        </w:tc>
      </w:tr>
      <w:tr w:rsidR="007B5DC3" w:rsidRPr="00472156" w14:paraId="4A9D691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58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32A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3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(зі змінами), Програма забезпечення осіб з інвалідністю, дітей з інвалідністю, інших окремих категорій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населення медичними виробами та іншими засобами 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на 202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4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-20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25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</w:t>
            </w:r>
            <w:r w:rsidRPr="003A6AF9">
              <w:rPr>
                <w:b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</w:t>
            </w:r>
            <w:r>
              <w:rPr>
                <w:bCs/>
                <w:sz w:val="20"/>
                <w:szCs w:val="20"/>
                <w:lang w:val="uk-UA"/>
              </w:rPr>
              <w:t>а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рішенням</w:t>
            </w:r>
            <w:r>
              <w:rPr>
                <w:bCs/>
                <w:sz w:val="20"/>
                <w:szCs w:val="20"/>
                <w:lang w:val="uk-UA"/>
              </w:rPr>
              <w:t xml:space="preserve"> сорок першої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>
              <w:rPr>
                <w:bCs/>
                <w:sz w:val="20"/>
                <w:szCs w:val="20"/>
                <w:lang w:val="uk-UA"/>
              </w:rPr>
              <w:t>17</w:t>
            </w:r>
            <w:r w:rsidRPr="00DF30EA">
              <w:rPr>
                <w:bCs/>
                <w:sz w:val="20"/>
                <w:szCs w:val="20"/>
                <w:lang w:val="uk-UA"/>
              </w:rPr>
              <w:t>.</w:t>
            </w:r>
            <w:r>
              <w:rPr>
                <w:bCs/>
                <w:sz w:val="20"/>
                <w:szCs w:val="20"/>
                <w:lang w:val="uk-UA"/>
              </w:rPr>
              <w:t>03</w:t>
            </w:r>
            <w:r w:rsidRPr="00DF30EA">
              <w:rPr>
                <w:bCs/>
                <w:sz w:val="20"/>
                <w:szCs w:val="20"/>
                <w:lang w:val="uk-UA"/>
              </w:rPr>
              <w:t>.202</w:t>
            </w:r>
            <w:r>
              <w:rPr>
                <w:bCs/>
                <w:sz w:val="20"/>
                <w:szCs w:val="20"/>
                <w:lang w:val="uk-UA"/>
              </w:rPr>
              <w:t>3</w:t>
            </w:r>
            <w:r w:rsidRPr="00DF30EA">
              <w:rPr>
                <w:bCs/>
                <w:sz w:val="20"/>
                <w:szCs w:val="20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lang w:val="uk-UA"/>
              </w:rPr>
              <w:t>1950 (із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D36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AC3A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9EFDB13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31B455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4C6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1F8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8B22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2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6B88" w14:textId="77777777" w:rsidR="007B5DC3" w:rsidRPr="00542EB6" w:rsidRDefault="007B5DC3" w:rsidP="006B09BC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460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7B5DC3" w:rsidRPr="00542EB6" w14:paraId="4BBE371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B5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72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B4D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постанова КМУ від 17.08.1998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 комплексна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на 2025-2027 роки, затверджена рішенням  шістдесят третьої сесії Хорольської міської ради восьмого скликання від 13.12.2024 року № 3003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( 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FE0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581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5E3E00D2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54FB" w14:textId="77777777" w:rsidR="007B5DC3" w:rsidRPr="00542EB6" w:rsidRDefault="007B5DC3" w:rsidP="006B09BC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C8BF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1DA0" w14:textId="77777777" w:rsidR="007B5DC3" w:rsidRPr="00542EB6" w:rsidRDefault="007B5DC3" w:rsidP="006B09BC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85F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9ACF" w14:textId="77777777" w:rsidR="007B5DC3" w:rsidRPr="00542EB6" w:rsidRDefault="007B5DC3" w:rsidP="006B09BC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E7BF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7B5DC3" w:rsidRPr="00542EB6" w14:paraId="76010E3B" w14:textId="77777777" w:rsidTr="006B09BC">
        <w:trPr>
          <w:trHeight w:val="340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49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5.Професійна адаптація, зайнятість, правова допомога</w:t>
            </w:r>
          </w:p>
        </w:tc>
      </w:tr>
      <w:tr w:rsidR="007B5DC3" w:rsidRPr="00542EB6" w14:paraId="09ABA8A7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E6A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1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C0C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Конституції України, ЗУ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8B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48D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0958" w14:textId="77777777" w:rsidR="007B5DC3" w:rsidRPr="00542EB6" w:rsidRDefault="007B5DC3" w:rsidP="006B09BC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649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6B7A7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9E96" w14:textId="77777777" w:rsidR="007B5DC3" w:rsidRPr="00542EB6" w:rsidRDefault="007B5DC3" w:rsidP="006B09BC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7B5DC3" w:rsidRPr="00542EB6" w14:paraId="03F9E86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BF1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C6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2" w:name="_Hlk152331603"/>
            <w:r w:rsidRPr="00542EB6">
              <w:rPr>
                <w:bCs/>
                <w:sz w:val="20"/>
                <w:szCs w:val="20"/>
                <w:lang w:val="uk-UA"/>
              </w:rPr>
              <w:t xml:space="preserve">надання грантів на створення або розвиток власного бізнесу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мікрогрантів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створення або розвиток власного бізнесу для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bookmarkEnd w:id="2"/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576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21.06.2022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надання </w:t>
            </w:r>
            <w:proofErr w:type="spellStart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мікрогрантів</w:t>
            </w:r>
            <w:proofErr w:type="spellEnd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60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33C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263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074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A76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7B5DC3" w:rsidRPr="00542EB6" w14:paraId="7B8C2AF2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07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4F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вільні робочі місця, заявлені роботодавцем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AE6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37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A8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</w:t>
            </w:r>
          </w:p>
          <w:p w14:paraId="19FEBCB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FAB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514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2631538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91A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AAB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учасників бойових дій, зазначених у пунктах 19-21 частини першої статті 6 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9376" w14:textId="77777777" w:rsidR="007B5DC3" w:rsidRPr="00542EB6" w:rsidRDefault="007B5DC3" w:rsidP="006B09BC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uk-UA"/>
              </w:rPr>
            </w:pPr>
            <w:r w:rsidRPr="00542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Постанова КМУ від 10.02.2023 №738</w:t>
            </w:r>
            <w:r w:rsidRPr="00542E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uk-UA"/>
              </w:rPr>
              <w:t xml:space="preserve"> «Про затвердження Порядку надання роботодавцям компенсацій за працевлаштування зареєстрованих безробітних»</w:t>
            </w:r>
          </w:p>
          <w:p w14:paraId="5497F34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E3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3DB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BD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919362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740571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885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1E9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693A2FEA" w14:textId="77777777" w:rsidTr="006B09BC">
        <w:trPr>
          <w:trHeight w:val="195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2EE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1B5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D6B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Ст. 30 ЗУ «Про зайнятість населення», Порядок видачі ваучерів для підтримання конкурентоспроможності деяких категорій громадян на ринку праці, затверджений постановою КМУ від 20.03.2013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F89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9D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EED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63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6A9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4795784B" w14:textId="77777777" w:rsidTr="006B09BC">
        <w:trPr>
          <w:trHeight w:val="286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0BC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E77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направленню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0E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КМУ від 27.10.2023 №1119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FE8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6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EF80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F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9A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7B5DC3" w:rsidRPr="00542EB6" w14:paraId="1C530EFC" w14:textId="77777777" w:rsidTr="006B09BC">
        <w:trPr>
          <w:trHeight w:val="51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B00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7B5DC3" w:rsidRPr="00542EB6" w14:paraId="59B1C4A7" w14:textId="77777777" w:rsidTr="006B09BC">
        <w:trPr>
          <w:trHeight w:val="70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A3B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E9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Організація та проведення загальнодержавних та національно-патріотичних заходів в закладах культури Хорольської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міської територіальної громади: Дня Захисників і Захисниць, Дня пам’яті полеглих захисників 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9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9A2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36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культури, туризму та охорони культурної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1C36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1C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A68449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81F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Забезпечення належного вшанування подвигу Героїв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України на державних та патріотичних заходах</w:t>
            </w:r>
          </w:p>
        </w:tc>
      </w:tr>
      <w:tr w:rsidR="007B5DC3" w:rsidRPr="00542EB6" w14:paraId="0D6696CE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2D29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465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війни» в Хорольському краєзнавчому музеї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B6F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4DA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E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A1B8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A0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12E8BCD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5C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7B5DC3" w:rsidRPr="00542EB6" w14:paraId="6D4C5A47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209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2A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D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092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5F1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3C1885C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3D098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4094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4D4D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4D2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A4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89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F1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472156" w14:paraId="6D29C6D0" w14:textId="77777777" w:rsidTr="008D11CB">
        <w:trPr>
          <w:trHeight w:val="13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5253" w14:textId="77777777" w:rsidR="007B5DC3" w:rsidRPr="0066160C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sz w:val="20"/>
                <w:szCs w:val="20"/>
                <w:lang w:val="uk-UA" w:eastAsia="en-US"/>
              </w:rPr>
              <w:t>6.4.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0FCC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встановлення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Алей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Слави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населених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пунктах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D030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ЗУ «Про культуру», «Про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охорону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9B6D" w14:textId="77777777" w:rsidR="007B5DC3" w:rsidRPr="0066160C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66160C">
              <w:rPr>
                <w:rFonts w:ascii="Times New Roman" w:hAnsi="Times New Roman" w:cs="Times New Roman"/>
                <w:bCs/>
                <w:color w:val="000000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8434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Відділ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, туризму та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охорони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ради,</w:t>
            </w:r>
          </w:p>
          <w:p w14:paraId="2E43B6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76B95C6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53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  <w:p w14:paraId="4CFE5F9F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55A7425C" w14:textId="77777777" w:rsidR="007B5DC3" w:rsidRPr="0066160C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96F8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101" w:right="-117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61116F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  <w:r w:rsidRPr="0066160C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EA9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54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FC67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66160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160C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BE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6160C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7B5DC3" w:rsidRPr="00542EB6" w14:paraId="4C36CC8B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035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7B5DC3" w:rsidRPr="00542EB6" w14:paraId="20AEE52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E8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7.1.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0FA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3A6BB5ED" wp14:editId="512F1425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126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A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E9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1BAE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B23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02F1815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9C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7B5DC3" w:rsidRPr="00542EB6" w14:paraId="593972B5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A5B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C8D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3DF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309 936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44E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208 950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F370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219 395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0A7E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738 281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8E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08B2E530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2663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2B5D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716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5 931 000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E4A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37B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EE7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9 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191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00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87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4B754437" w14:textId="77777777" w:rsidTr="006B09BC">
        <w:trPr>
          <w:trHeight w:val="416"/>
          <w:jc w:val="center"/>
        </w:trPr>
        <w:tc>
          <w:tcPr>
            <w:tcW w:w="93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120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0A68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6 240 936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0149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1 838 950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2EA1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1 849 395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998C" w14:textId="77777777" w:rsidR="007B5DC3" w:rsidRPr="00D93996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9 929 281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7F82" w14:textId="77777777" w:rsidR="007B5DC3" w:rsidRPr="004D07B8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6CC6CF57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220D22E2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3666E01A" w14:textId="29CED56E" w:rsidR="007B5DC3" w:rsidRDefault="007B5DC3" w:rsidP="007B5DC3">
      <w:pPr>
        <w:ind w:firstLine="708"/>
        <w:rPr>
          <w:bCs/>
          <w:sz w:val="28"/>
          <w:szCs w:val="28"/>
          <w:lang w:val="uk-UA"/>
        </w:r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9264" behindDoc="0" locked="0" layoutInCell="1" allowOverlap="1" wp14:anchorId="1624C17C" wp14:editId="1B1F770F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ab/>
      </w:r>
      <w:r w:rsidR="00472156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Юлія БОЙК</w:t>
      </w:r>
      <w:r>
        <w:rPr>
          <w:bCs/>
          <w:sz w:val="28"/>
          <w:szCs w:val="28"/>
          <w:lang w:val="uk-UA"/>
        </w:rPr>
        <w:t>О</w:t>
      </w:r>
    </w:p>
    <w:sectPr w:rsidR="007B5DC3" w:rsidSect="007B5DC3">
      <w:headerReference w:type="default" r:id="rId7"/>
      <w:pgSz w:w="16838" w:h="11906" w:orient="landscape"/>
      <w:pgMar w:top="1135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9929" w14:textId="77777777" w:rsidR="0028473C" w:rsidRDefault="0028473C" w:rsidP="007B5DC3">
      <w:r>
        <w:separator/>
      </w:r>
    </w:p>
  </w:endnote>
  <w:endnote w:type="continuationSeparator" w:id="0">
    <w:p w14:paraId="55B1A74C" w14:textId="77777777" w:rsidR="0028473C" w:rsidRDefault="0028473C" w:rsidP="007B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D2B92" w14:textId="77777777" w:rsidR="0028473C" w:rsidRDefault="0028473C" w:rsidP="007B5DC3">
      <w:r>
        <w:separator/>
      </w:r>
    </w:p>
  </w:footnote>
  <w:footnote w:type="continuationSeparator" w:id="0">
    <w:p w14:paraId="577ACEC7" w14:textId="77777777" w:rsidR="0028473C" w:rsidRDefault="0028473C" w:rsidP="007B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941911"/>
      <w:docPartObj>
        <w:docPartGallery w:val="Page Numbers (Top of Page)"/>
        <w:docPartUnique/>
      </w:docPartObj>
    </w:sdtPr>
    <w:sdtEndPr/>
    <w:sdtContent>
      <w:p w14:paraId="4E23D75E" w14:textId="76347212" w:rsidR="007B5DC3" w:rsidRDefault="007B5DC3" w:rsidP="007B5DC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                                        Продовження додатку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C3"/>
    <w:rsid w:val="000853FB"/>
    <w:rsid w:val="0028473C"/>
    <w:rsid w:val="00472156"/>
    <w:rsid w:val="00701C1F"/>
    <w:rsid w:val="007B5DC3"/>
    <w:rsid w:val="008245FF"/>
    <w:rsid w:val="008D11CB"/>
    <w:rsid w:val="00B07817"/>
    <w:rsid w:val="00F4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9EE1"/>
  <w15:chartTrackingRefBased/>
  <w15:docId w15:val="{A433CDDF-2FFC-4A1B-AB4B-109C5F5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D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5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DC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DC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DC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DC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5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5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5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5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5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5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5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5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5D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B5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5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B5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5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B5D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5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B5DC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5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B5DC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B5DC3"/>
    <w:rPr>
      <w:b/>
      <w:bCs/>
      <w:smallCaps/>
      <w:color w:val="2F5496" w:themeColor="accent1" w:themeShade="BF"/>
      <w:spacing w:val="5"/>
    </w:rPr>
  </w:style>
  <w:style w:type="paragraph" w:styleId="ae">
    <w:name w:val="Body Text"/>
    <w:basedOn w:val="a"/>
    <w:link w:val="af"/>
    <w:rsid w:val="007B5DC3"/>
    <w:pPr>
      <w:spacing w:after="120"/>
    </w:pPr>
  </w:style>
  <w:style w:type="character" w:customStyle="1" w:styleId="af">
    <w:name w:val="Основний текст Знак"/>
    <w:basedOn w:val="a0"/>
    <w:link w:val="ae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af0">
    <w:name w:val="Знак"/>
    <w:basedOn w:val="a"/>
    <w:rsid w:val="007B5DC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7B5DC3"/>
  </w:style>
  <w:style w:type="character" w:customStyle="1" w:styleId="rvts9">
    <w:name w:val="rvts9"/>
    <w:basedOn w:val="a0"/>
    <w:rsid w:val="007B5DC3"/>
  </w:style>
  <w:style w:type="paragraph" w:styleId="af1">
    <w:name w:val="Normal (Web)"/>
    <w:basedOn w:val="a"/>
    <w:uiPriority w:val="99"/>
    <w:unhideWhenUsed/>
    <w:rsid w:val="007B5DC3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4">
    <w:name w:val="footer"/>
    <w:basedOn w:val="a"/>
    <w:link w:val="af5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16712</Words>
  <Characters>9526</Characters>
  <Application>Microsoft Office Word</Application>
  <DocSecurity>0</DocSecurity>
  <Lines>79</Lines>
  <Paragraphs>52</Paragraphs>
  <ScaleCrop>false</ScaleCrop>
  <Company/>
  <LinksUpToDate>false</LinksUpToDate>
  <CharactersWithSpaces>26186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Тягній</dc:creator>
  <cp:keywords/>
  <dc:description/>
  <cp:lastModifiedBy>user</cp:lastModifiedBy>
  <cp:revision>4</cp:revision>
  <dcterms:created xsi:type="dcterms:W3CDTF">2025-11-25T15:33:00Z</dcterms:created>
  <dcterms:modified xsi:type="dcterms:W3CDTF">2025-12-01T14:45:00Z</dcterms:modified>
</cp:coreProperties>
</file>